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4" w:rsidRPr="00D563B8" w:rsidRDefault="00D563B8" w:rsidP="00D563B8">
      <w:pPr>
        <w:spacing w:after="0"/>
        <w:jc w:val="center"/>
        <w:rPr>
          <w:sz w:val="28"/>
        </w:rPr>
      </w:pPr>
      <w:r w:rsidRPr="00D563B8">
        <w:rPr>
          <w:sz w:val="28"/>
        </w:rPr>
        <w:t>Music Lesson Plans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A660B3" w:rsidP="00D563B8">
      <w:pPr>
        <w:spacing w:after="0"/>
        <w:rPr>
          <w:sz w:val="28"/>
        </w:rPr>
      </w:pPr>
      <w:r>
        <w:rPr>
          <w:sz w:val="28"/>
        </w:rPr>
        <w:tab/>
      </w:r>
      <w:r w:rsidR="0012230A">
        <w:rPr>
          <w:sz w:val="28"/>
        </w:rPr>
        <w:t xml:space="preserve">Week of: </w:t>
      </w:r>
      <w:r w:rsidR="000752D9">
        <w:rPr>
          <w:sz w:val="28"/>
        </w:rPr>
        <w:t>8/27-8/31</w:t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D563B8" w:rsidRPr="00D563B8">
        <w:rPr>
          <w:sz w:val="28"/>
        </w:rPr>
        <w:t>Teacher: Keith James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Objectives: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BB4964">
        <w:rPr>
          <w:sz w:val="28"/>
        </w:rPr>
        <w:t>The students will play a name game with call and response</w:t>
      </w:r>
    </w:p>
    <w:p w:rsidR="00BB4964" w:rsidRPr="00D563B8" w:rsidRDefault="00BB4964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Standards:</w:t>
      </w:r>
    </w:p>
    <w:p w:rsidR="00D563B8" w:rsidRDefault="00D563B8" w:rsidP="00D563B8">
      <w:pPr>
        <w:spacing w:after="0"/>
      </w:pPr>
      <w:r>
        <w:rPr>
          <w:b/>
          <w:sz w:val="28"/>
        </w:rPr>
        <w:tab/>
      </w:r>
      <w:r>
        <w:rPr>
          <w:sz w:val="28"/>
        </w:rPr>
        <w:t>-</w:t>
      </w:r>
      <w:r w:rsidR="00BB4964" w:rsidRPr="00BB4964">
        <w:t xml:space="preserve"> </w:t>
      </w:r>
      <w:r w:rsidR="00BB4964">
        <w:t>M-CE-E1 Recognize and imitate simple melodies and rhythmic patterns using voice, musical instruments, or other sound sources</w:t>
      </w:r>
    </w:p>
    <w:p w:rsidR="00BB4964" w:rsidRPr="00D563B8" w:rsidRDefault="00BB4964" w:rsidP="00D563B8">
      <w:pPr>
        <w:spacing w:after="0"/>
        <w:rPr>
          <w:sz w:val="28"/>
        </w:rPr>
      </w:pPr>
      <w:r>
        <w:tab/>
        <w:t>-M-CE-E3 Improvise or compose and perform simple musical ideas, such as echoing melody or short rhythmic patterns</w:t>
      </w:r>
    </w:p>
    <w:p w:rsidR="00BB4964" w:rsidRDefault="00BB4964" w:rsidP="00D563B8">
      <w:pPr>
        <w:spacing w:after="0"/>
        <w:rPr>
          <w:b/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Materials: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BB4964">
        <w:rPr>
          <w:sz w:val="28"/>
        </w:rPr>
        <w:t>Blank index cards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-“cookie jar”</w:t>
      </w:r>
    </w:p>
    <w:p w:rsidR="00BB4964" w:rsidRPr="00D563B8" w:rsidRDefault="00BB4964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Lesson: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BB4964">
        <w:rPr>
          <w:sz w:val="28"/>
        </w:rPr>
        <w:t>Hello song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-Warm up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-Show the “cookie jar” and have students share their favorite types of cookies.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-Show the empty cookie jar.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-Teach the cookie jar chant.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-Tell students you are starting an “investigation” to see who took the cookies.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-Pass out the index cards and have students write their name on it.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-Put the cards in the cookie jar.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-Have students say the chant with the name of whoever’s card is pulled.  That student comes forward and continues the game.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-The last name is the “winner”</w:t>
      </w:r>
    </w:p>
    <w:p w:rsidR="00BB4964" w:rsidRDefault="00BB4964" w:rsidP="00D563B8">
      <w:pPr>
        <w:spacing w:after="0"/>
        <w:rPr>
          <w:sz w:val="28"/>
        </w:rPr>
      </w:pPr>
      <w:r>
        <w:rPr>
          <w:sz w:val="28"/>
        </w:rPr>
        <w:tab/>
        <w:t>-Keep the cookie cards for a future lesson.</w:t>
      </w:r>
    </w:p>
    <w:p w:rsidR="00BB4964" w:rsidRPr="00D563B8" w:rsidRDefault="00BB4964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lastRenderedPageBreak/>
        <w:t>Assessment: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BB4964">
        <w:rPr>
          <w:sz w:val="28"/>
        </w:rPr>
        <w:t>Observational, formative</w:t>
      </w:r>
    </w:p>
    <w:p w:rsidR="00BB4964" w:rsidRPr="00D563B8" w:rsidRDefault="00BB4964" w:rsidP="00D563B8">
      <w:pPr>
        <w:spacing w:after="0"/>
        <w:rPr>
          <w:sz w:val="28"/>
        </w:rPr>
      </w:pPr>
    </w:p>
    <w:p w:rsidR="00E057C7" w:rsidRDefault="00E057C7" w:rsidP="00D563B8">
      <w:pPr>
        <w:spacing w:after="0"/>
        <w:rPr>
          <w:b/>
          <w:sz w:val="28"/>
        </w:rPr>
      </w:pPr>
      <w:r>
        <w:rPr>
          <w:b/>
          <w:sz w:val="28"/>
        </w:rPr>
        <w:t>Accommodations:</w:t>
      </w:r>
    </w:p>
    <w:p w:rsidR="00E057C7" w:rsidRDefault="00E057C7" w:rsidP="00D563B8">
      <w:pPr>
        <w:spacing w:after="0"/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All 504 and IEP adjustments.</w:t>
      </w:r>
    </w:p>
    <w:p w:rsidR="00E057C7" w:rsidRDefault="00E057C7" w:rsidP="00D563B8">
      <w:pPr>
        <w:spacing w:after="0"/>
        <w:rPr>
          <w:sz w:val="28"/>
        </w:rPr>
      </w:pPr>
      <w:r>
        <w:rPr>
          <w:sz w:val="28"/>
        </w:rPr>
        <w:tab/>
      </w: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Notes:</w:t>
      </w:r>
    </w:p>
    <w:p w:rsidR="00D563B8" w:rsidRP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</w:p>
    <w:p w:rsidR="00D563B8" w:rsidRPr="00D563B8" w:rsidRDefault="00D563B8">
      <w:pPr>
        <w:spacing w:after="0"/>
        <w:rPr>
          <w:b/>
          <w:sz w:val="28"/>
        </w:rPr>
      </w:pPr>
    </w:p>
    <w:sectPr w:rsidR="00D563B8" w:rsidRPr="00D563B8" w:rsidSect="00A5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3B8"/>
    <w:rsid w:val="000752D9"/>
    <w:rsid w:val="0012230A"/>
    <w:rsid w:val="006C1F40"/>
    <w:rsid w:val="00876C02"/>
    <w:rsid w:val="009C40DA"/>
    <w:rsid w:val="00A56A14"/>
    <w:rsid w:val="00A660B3"/>
    <w:rsid w:val="00BB4964"/>
    <w:rsid w:val="00D563B8"/>
    <w:rsid w:val="00E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936</Characters>
  <Application>Microsoft Office Word</Application>
  <DocSecurity>0</DocSecurity>
  <Lines>7</Lines>
  <Paragraphs>2</Paragraphs>
  <ScaleCrop>false</ScaleCrop>
  <Company>East Baton Rouge Parish School System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 User</dc:creator>
  <cp:lastModifiedBy>EBR User</cp:lastModifiedBy>
  <cp:revision>3</cp:revision>
  <dcterms:created xsi:type="dcterms:W3CDTF">2018-09-04T14:59:00Z</dcterms:created>
  <dcterms:modified xsi:type="dcterms:W3CDTF">2018-09-04T15:06:00Z</dcterms:modified>
</cp:coreProperties>
</file>